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鄱阳县水利局鄱阳县河湖岸线生态保护修复（一期）PPP项目预中标公示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一、项目编号：BJJZ-PY-20210628（招标文件编号：BJJZ-PY-20210628）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二、项目名称：鄱阳县河湖岸线生态保护修复（一期）PPP项目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供应商名称：长江生态环保集团有限公司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供应商地址：武汉市江岸区六合路1号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供应商名称：上海勘测设计研究院有限公司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供应商地址：上海市虹口区逸仙路388号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供应商名称：中国华水水电开发有限公司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供应商地址：北京市通州区贡院街1号院1号楼二层206-32室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供应商名称：中国水利水电第七工程局有限公司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供应商地址：成都市郫都区郫筒镇北大街成灌东路349号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供应商名称：三峡生态环境有限公司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供应商地址：宜昌市西陵区西坝建设路1号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供应商名称：长江三峡绿洲技术发展有限公司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供应商地址：武汉市江岸区五福路78号四唯街办事处201办公室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中标（成交）金额：0.0000000（万元）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4310" cy="4013835"/>
            <wp:effectExtent l="0" t="0" r="2540" b="5715"/>
            <wp:docPr id="1" name="图片 1" descr="QQ截图2021112414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11124140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五、评审专家（单一来源采购人员）名单：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甘春艳、易玉华、陈水根、王扬振、陈峰、徐国华（采购人代表）、王能耕（采购人代表）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本项目代理费收费标准：代理服务费参照国家发展计划委员会计价格（2002）1980号文件、发改办价格（2003）857号文件和发改价格（2011）534号计算，并给予8折折扣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本项目代理费总金额：55.0000000 万元（人民币）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八、其它补充事宜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预中标公示期限：自本公示发布之日起5个工作日。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如相关当事人对预中标结果有异议的，可在本公示发布之日起5个工作日内，以书面形式向采购人或采购代理机构提出异议。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PPP项目信息如下：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是否是联合体：是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牵头单位名称：长江生态环保集团有限公司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组成单位名称：长江生态环保集团有限公司、上海勘测设计研究院有限公司、中国华水水电开发有限公司、中国水利水电第七工程局有限公司、三峡生态环境有限公司和长江三峡绿洲技术发展有限公司联合体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采购结果确认谈判工作组成员名单：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卫东、夏义日、吴卫国、王能耕、王强、曹建宇、王川、涂强、张良、盛养春、周同才、英玢玢、周良、程国华、龚计新、陈燕、叶荣华、刘云高、叶伟、姚华民、徐国华、傅宏志、陈蔚、汤华、金鑫麟、马晓玲、彭文彬、罗志强、钟小香、鲁礼慧、龙志、狄宗向、冯天国、罗佳文、韩宝栓、张卫刚、周勇、朱元琦、胥蒙萌、郭晶晶、张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主要中标条件：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预中标标的名称: 鄱阳县河湖岸线生态保护修复（一期）PPP项目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主要中标条件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（1）预中标社会资本投标报价，见下表所示：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预中标社会资本投标报价表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4310" cy="2373630"/>
            <wp:effectExtent l="0" t="0" r="254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（2）项目合作期限：本项目合作期限为25年（包括建设期和运营期）。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（3）服务要求：详见招标文件。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（4）项目概算：详见招标文件。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（5）项目回报机制：可行性缺口补助。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称：鄱阳县水利局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地址：鄱阳县鄱阳湖大道水利大厦鄱阳县水利局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联系方式：曹先生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称：北京金准咨询有限责任公司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址：北京市海淀区西直门北大街32号枫蓝国际中心写字楼A座1704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室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联系方式：郭女士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项目联系人：郭女士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1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2021-11-24T06:13:04Z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